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opLinePunct w:val="0"/>
        <w:bidi w:val="0"/>
        <w:spacing w:before="196" w:line="230" w:lineRule="auto"/>
        <w:ind w:left="75"/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1" w:name="_GoBack"/>
      <w:bookmarkEnd w:id="1"/>
      <w:r>
        <w:rPr>
          <w:rFonts w:ascii="黑体" w:hAnsi="黑体" w:eastAsia="黑体" w:cs="黑体"/>
          <w:spacing w:val="-7"/>
          <w:sz w:val="32"/>
          <w:szCs w:val="32"/>
        </w:rPr>
        <w:t>附件</w:t>
      </w:r>
      <w:r>
        <w:rPr>
          <w:rFonts w:ascii="黑体" w:hAnsi="黑体" w:eastAsia="黑体" w:cs="黑体"/>
          <w:spacing w:val="-72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pacing w:val="-7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right="0"/>
      </w:pPr>
    </w:p>
    <w:p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4"/>
          <w:positio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4"/>
          <w:position w:val="2"/>
          <w:sz w:val="44"/>
          <w:szCs w:val="44"/>
          <w:lang w:val="en-US" w:eastAsia="zh-CN"/>
        </w:rPr>
        <w:t>XX高校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4"/>
          <w:position w:val="2"/>
          <w:sz w:val="44"/>
          <w:szCs w:val="44"/>
          <w:lang w:eastAsia="zh-CN"/>
        </w:rPr>
        <w:t>湖南省现代产业学院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4"/>
          <w:position w:val="2"/>
          <w:sz w:val="44"/>
          <w:szCs w:val="44"/>
          <w:lang w:val="en-US" w:eastAsia="zh-CN"/>
        </w:rPr>
        <w:t>2025-2026学年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4"/>
          <w:positio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4"/>
          <w:position w:val="2"/>
          <w:sz w:val="44"/>
          <w:szCs w:val="44"/>
          <w:lang w:eastAsia="zh-CN"/>
        </w:rPr>
        <w:t>工作进展报告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right="0"/>
        <w:jc w:val="center"/>
        <w:rPr>
          <w:rFonts w:hint="eastAsia" w:ascii="Times New Roman" w:hAnsi="Times New Roman" w:eastAsia="仿宋_GB2312" w:cs="Times New Roman"/>
          <w:snapToGrid w:val="0"/>
          <w:color w:val="000000"/>
          <w:spacing w:val="9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snapToGrid w:val="0"/>
          <w:color w:val="000000"/>
          <w:spacing w:val="9"/>
          <w:sz w:val="32"/>
          <w:szCs w:val="32"/>
          <w:lang w:val="en-US" w:eastAsia="zh-CN" w:bidi="ar-SA"/>
        </w:rPr>
        <w:t>（现代产业学院名称）</w:t>
      </w:r>
    </w:p>
    <w:p>
      <w:pPr>
        <w:pStyle w:val="2"/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right="0"/>
        <w:jc w:val="center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pacing w:val="9"/>
          <w:sz w:val="32"/>
          <w:szCs w:val="32"/>
          <w:lang w:eastAsia="zh-CN"/>
        </w:rPr>
        <w:t>（标题，方正小标宋简，二号，居中）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right="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right="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20"/>
          <w:sz w:val="32"/>
          <w:szCs w:val="32"/>
          <w:lang w:eastAsia="zh-CN"/>
        </w:rPr>
        <w:t>一、总体情况</w:t>
      </w:r>
      <w:r>
        <w:rPr>
          <w:rFonts w:hint="default" w:ascii="Times New Roman" w:hAnsi="Times New Roman" w:eastAsia="仿宋_GB2312" w:cs="Times New Roman"/>
          <w:spacing w:val="20"/>
          <w:sz w:val="32"/>
          <w:szCs w:val="32"/>
          <w:lang w:eastAsia="zh-CN"/>
        </w:rPr>
        <w:t>（一级标题，黑体，三号）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right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19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spacing w:val="-89"/>
          <w:sz w:val="32"/>
          <w:szCs w:val="32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9"/>
          <w:sz w:val="32"/>
          <w:szCs w:val="32"/>
          <w:lang w:eastAsia="zh-CN"/>
        </w:rPr>
        <w:t>、措施及建设成效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right="0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pacing w:val="6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楷体_GB2312" w:cs="Times New Roman"/>
          <w:b/>
          <w:bCs/>
          <w:color w:val="auto"/>
          <w:spacing w:val="6"/>
          <w:sz w:val="32"/>
          <w:szCs w:val="32"/>
          <w:lang w:val="en-US" w:eastAsia="zh-CN"/>
        </w:rPr>
        <w:t>管理体制机制</w:t>
      </w:r>
      <w:r>
        <w:rPr>
          <w:rFonts w:hint="default" w:ascii="Times New Roman" w:hAnsi="Times New Roman" w:eastAsia="楷体_GB2312" w:cs="Times New Roman"/>
          <w:color w:val="auto"/>
          <w:spacing w:val="6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二级标题，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楷体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_GB2312，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加粗，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三号）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right="0"/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pacing w:val="4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楷体_GB2312" w:cs="Times New Roman"/>
          <w:b/>
          <w:bCs/>
          <w:color w:val="auto"/>
          <w:spacing w:val="4"/>
          <w:sz w:val="32"/>
          <w:szCs w:val="32"/>
          <w:lang w:val="en-US" w:eastAsia="zh-CN"/>
        </w:rPr>
        <w:t>师资队伍建设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right="0"/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pacing w:val="4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楷体_GB2312" w:cs="Times New Roman"/>
          <w:b/>
          <w:bCs/>
          <w:color w:val="auto"/>
          <w:spacing w:val="4"/>
          <w:sz w:val="32"/>
          <w:szCs w:val="32"/>
          <w:lang w:val="en-US" w:eastAsia="zh-CN"/>
        </w:rPr>
        <w:t>实习实训基地建设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right="0"/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pacing w:val="4"/>
          <w:sz w:val="32"/>
          <w:szCs w:val="32"/>
          <w:lang w:eastAsia="zh-CN"/>
        </w:rPr>
        <w:t>（四）</w:t>
      </w:r>
      <w:r>
        <w:rPr>
          <w:rFonts w:hint="default" w:ascii="Times New Roman" w:hAnsi="Times New Roman" w:eastAsia="楷体_GB2312" w:cs="Times New Roman"/>
          <w:b/>
          <w:bCs/>
          <w:color w:val="auto"/>
          <w:spacing w:val="4"/>
          <w:sz w:val="32"/>
          <w:szCs w:val="32"/>
          <w:lang w:val="en-US" w:eastAsia="zh-CN"/>
        </w:rPr>
        <w:t>人才培养模式与教育教学改革创新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right="0"/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pacing w:val="4"/>
          <w:sz w:val="32"/>
          <w:szCs w:val="32"/>
          <w:lang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color w:val="auto"/>
          <w:spacing w:val="4"/>
          <w:sz w:val="32"/>
          <w:szCs w:val="32"/>
          <w:lang w:val="en-US" w:eastAsia="zh-CN"/>
        </w:rPr>
        <w:t>产学研合作与社会服务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right="0"/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pacing w:val="4"/>
          <w:sz w:val="32"/>
          <w:szCs w:val="32"/>
          <w:lang w:eastAsia="zh-CN"/>
        </w:rPr>
        <w:t>（六）</w:t>
      </w:r>
      <w:r>
        <w:rPr>
          <w:rFonts w:hint="default" w:ascii="Times New Roman" w:hAnsi="Times New Roman" w:eastAsia="楷体_GB2312" w:cs="Times New Roman"/>
          <w:b/>
          <w:bCs/>
          <w:color w:val="auto"/>
          <w:spacing w:val="4"/>
          <w:sz w:val="32"/>
          <w:szCs w:val="32"/>
          <w:lang w:val="en-US" w:eastAsia="zh-CN"/>
        </w:rPr>
        <w:t>成才培养成效</w:t>
      </w:r>
    </w:p>
    <w:p>
      <w:pPr>
        <w:pStyle w:val="2"/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right="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5"/>
          <w:sz w:val="32"/>
          <w:szCs w:val="32"/>
          <w:lang w:eastAsia="zh-CN"/>
        </w:rPr>
        <w:t>1.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XXX</w:t>
      </w:r>
      <w:r>
        <w:rPr>
          <w:rFonts w:hint="default" w:ascii="Times New Roman" w:hAnsi="Times New Roman" w:eastAsia="仿宋_GB2312" w:cs="Times New Roman"/>
          <w:spacing w:val="5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-69"/>
          <w:sz w:val="32"/>
          <w:szCs w:val="32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5"/>
          <w:sz w:val="32"/>
          <w:szCs w:val="32"/>
          <w:lang w:eastAsia="zh-CN"/>
        </w:rPr>
        <w:t>三级标题，</w:t>
      </w:r>
      <w:bookmarkStart w:id="0" w:name="OLE_LINK1"/>
      <w:r>
        <w:rPr>
          <w:rFonts w:hint="default" w:ascii="Times New Roman" w:hAnsi="Times New Roman" w:eastAsia="仿宋_GB2312" w:cs="Times New Roman"/>
          <w:spacing w:val="5"/>
          <w:sz w:val="32"/>
          <w:szCs w:val="32"/>
          <w:lang w:eastAsia="zh-CN"/>
        </w:rPr>
        <w:t>仿宋_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GB</w:t>
      </w:r>
      <w:r>
        <w:rPr>
          <w:rFonts w:hint="default" w:ascii="Times New Roman" w:hAnsi="Times New Roman" w:eastAsia="仿宋_GB2312" w:cs="Times New Roman"/>
          <w:spacing w:val="5"/>
          <w:sz w:val="32"/>
          <w:szCs w:val="32"/>
          <w:lang w:eastAsia="zh-CN"/>
        </w:rPr>
        <w:t>2312</w:t>
      </w:r>
      <w:bookmarkEnd w:id="0"/>
      <w:r>
        <w:rPr>
          <w:rFonts w:hint="default" w:ascii="Times New Roman" w:hAnsi="Times New Roman" w:eastAsia="仿宋_GB2312" w:cs="Times New Roman"/>
          <w:spacing w:val="5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pacing w:val="5"/>
          <w:sz w:val="32"/>
          <w:szCs w:val="32"/>
          <w:lang w:eastAsia="zh-CN"/>
        </w:rPr>
        <w:t>加粗，</w:t>
      </w:r>
      <w:r>
        <w:rPr>
          <w:rFonts w:hint="default" w:ascii="Times New Roman" w:hAnsi="Times New Roman" w:eastAsia="仿宋_GB2312" w:cs="Times New Roman"/>
          <w:spacing w:val="5"/>
          <w:sz w:val="32"/>
          <w:szCs w:val="32"/>
          <w:lang w:eastAsia="zh-CN"/>
        </w:rPr>
        <w:t>三号）</w:t>
      </w:r>
    </w:p>
    <w:p>
      <w:pPr>
        <w:pStyle w:val="2"/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right="0" w:hanging="7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19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spacing w:val="-87"/>
          <w:sz w:val="32"/>
          <w:szCs w:val="32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9"/>
          <w:sz w:val="32"/>
          <w:szCs w:val="32"/>
          <w:lang w:eastAsia="zh-CN"/>
        </w:rPr>
        <w:t>、存在问题及下一步工作计划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right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19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spacing w:val="-72"/>
          <w:sz w:val="32"/>
          <w:szCs w:val="32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9"/>
          <w:sz w:val="32"/>
          <w:szCs w:val="32"/>
          <w:lang w:eastAsia="zh-CN"/>
        </w:rPr>
        <w:t>、对加强现代产业学院建设的意见建议</w:t>
      </w:r>
    </w:p>
    <w:p>
      <w:pPr>
        <w:pStyle w:val="2"/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ind w:left="0" w:right="0"/>
        <w:rPr>
          <w:rFonts w:hint="default" w:ascii="Times New Roman" w:hAnsi="Times New Roman" w:eastAsia="仿宋_GB2312" w:cs="Times New Roman"/>
          <w:spacing w:val="5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pacing w:val="5"/>
          <w:sz w:val="32"/>
          <w:szCs w:val="32"/>
          <w:lang w:eastAsia="zh-CN"/>
        </w:rPr>
        <w:t>正文仿宋_GB2312，三号，间距采用固定值 30 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/>
        <w:textAlignment w:val="auto"/>
        <w:rPr>
          <w:rFonts w:hint="default" w:ascii="Times New Roman" w:hAnsi="Times New Roman" w:eastAsia="仿宋_GB2312" w:cs="Times New Roman"/>
          <w:color w:val="auto"/>
          <w:spacing w:val="-7"/>
          <w:sz w:val="32"/>
          <w:szCs w:val="32"/>
          <w:lang w:eastAsia="zh-CN"/>
        </w:rPr>
      </w:pPr>
    </w:p>
    <w:p/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701" w:right="1417" w:bottom="1417" w:left="1417" w:header="851" w:footer="992" w:gutter="0"/>
      <w:pgNumType w:fmt="decimal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FgAAAGRycy9Q&#10;SwECFAAUAAAACACHTuJAzql5uc8AAAAFAQAADwAAAAAAAAABACAAAAA4AAAAZHJzL2Rvd25yZXYu&#10;eG1sUEsBAhQAFAAAAAgAh07iQAKkLCq1AQAAVAMAAA4AAAAAAAAAAQAgAAAANA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17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WAAAAZHJzL1BL&#10;AQIUABQAAAAIAIdO4kDOqXm5zwAAAAUBAAAPAAAAAAAAAAEAIAAAADgAAABkcnMvZG93bnJldi54&#10;bWxQSwECFAAUAAAACACHTuJA/E5n5bQBAABUAwAADgAAAAAAAAABACAAAAA0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17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5D1DBF"/>
    <w:rsid w:val="29502754"/>
    <w:rsid w:val="2DE96323"/>
    <w:rsid w:val="33798AD3"/>
    <w:rsid w:val="61C61059"/>
    <w:rsid w:val="62C06610"/>
    <w:rsid w:val="6AFF0975"/>
    <w:rsid w:val="6E7FB7A3"/>
    <w:rsid w:val="75EADCEA"/>
    <w:rsid w:val="77FB5440"/>
    <w:rsid w:val="7AFB5C54"/>
    <w:rsid w:val="7E632314"/>
    <w:rsid w:val="7F6BB4A9"/>
    <w:rsid w:val="BFE9173E"/>
    <w:rsid w:val="BFFF8A94"/>
    <w:rsid w:val="FF7DA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</w:rPr>
  </w:style>
  <w:style w:type="table" w:customStyle="1" w:styleId="9">
    <w:name w:val="Table Normal"/>
    <w:unhideWhenUsed/>
    <w:qFormat/>
    <w:uiPriority w:val="0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2026-03-26T09:01:00Z</dcterms:created>
  <dc:creator>86180</dc:creator>
  <cp:lastModifiedBy>刘彦辰</cp:lastModifiedBy>
  <dcterms:modified xsi:type="dcterms:W3CDTF">2026-04-10T08:30:57Z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0FC4C363D1FE4788A117F413C1A5084B_12</vt:lpwstr>
  </property>
</Properties>
</file>